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20A2" w14:textId="3C6B1163" w:rsidR="00DC0912" w:rsidRPr="00BE00E9" w:rsidRDefault="00DC0912" w:rsidP="00BF6B16">
      <w:pPr>
        <w:spacing w:after="240" w:line="360" w:lineRule="auto"/>
        <w:jc w:val="center"/>
        <w:rPr>
          <w:rFonts w:asciiTheme="minorEastAsia" w:eastAsiaTheme="minorEastAsia" w:hAnsiTheme="minorEastAsia"/>
          <w:b/>
          <w:bCs/>
          <w:szCs w:val="28"/>
        </w:rPr>
      </w:pPr>
      <w:r w:rsidRPr="00BE00E9">
        <w:rPr>
          <w:rFonts w:asciiTheme="minorEastAsia" w:eastAsiaTheme="minorEastAsia" w:hAnsiTheme="minorEastAsia" w:hint="eastAsia"/>
          <w:b/>
          <w:bCs/>
          <w:szCs w:val="28"/>
        </w:rPr>
        <w:t>&lt;</w:t>
      </w:r>
      <w:r w:rsidR="00FD31EE" w:rsidRPr="00BE00E9">
        <w:rPr>
          <w:rFonts w:asciiTheme="minorEastAsia" w:eastAsiaTheme="minorEastAsia" w:hAnsiTheme="minorEastAsia" w:hint="eastAsia"/>
          <w:b/>
          <w:bCs/>
          <w:szCs w:val="28"/>
        </w:rPr>
        <w:t xml:space="preserve">도서출판 </w:t>
      </w:r>
      <w:proofErr w:type="spellStart"/>
      <w:r w:rsidRPr="00BE00E9">
        <w:rPr>
          <w:rFonts w:asciiTheme="minorEastAsia" w:eastAsiaTheme="minorEastAsia" w:hAnsiTheme="minorEastAsia" w:hint="eastAsia"/>
          <w:b/>
          <w:bCs/>
          <w:szCs w:val="28"/>
        </w:rPr>
        <w:t>이스터에그</w:t>
      </w:r>
      <w:proofErr w:type="spellEnd"/>
      <w:r w:rsidRPr="00BE00E9">
        <w:rPr>
          <w:rFonts w:asciiTheme="minorEastAsia" w:eastAsiaTheme="minorEastAsia" w:hAnsiTheme="minorEastAsia" w:hint="eastAsia"/>
          <w:b/>
          <w:bCs/>
          <w:szCs w:val="28"/>
        </w:rPr>
        <w:t xml:space="preserve"> 신간 보도자료&gt;</w:t>
      </w:r>
    </w:p>
    <w:tbl>
      <w:tblPr>
        <w:tblStyle w:val="af0"/>
        <w:tblW w:w="0" w:type="auto"/>
        <w:tblBorders>
          <w:top w:val="thinThickMediumGap" w:sz="12" w:space="0" w:color="auto"/>
          <w:left w:val="thinThickMediumGap" w:sz="12" w:space="0" w:color="auto"/>
          <w:bottom w:val="thickThinMediumGap" w:sz="12" w:space="0" w:color="auto"/>
          <w:right w:val="thickThinMedium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BF6B16" w14:paraId="6D9FECAC" w14:textId="77777777" w:rsidTr="00BF6B16">
        <w:tc>
          <w:tcPr>
            <w:tcW w:w="9016" w:type="dxa"/>
          </w:tcPr>
          <w:p w14:paraId="315CEC9B" w14:textId="1F6611C7" w:rsidR="00BF6B16" w:rsidRPr="005145D3" w:rsidRDefault="005145D3" w:rsidP="00BE00E9">
            <w:pPr>
              <w:pStyle w:val="a6"/>
              <w:numPr>
                <w:ilvl w:val="0"/>
                <w:numId w:val="5"/>
              </w:numPr>
              <w:ind w:left="432" w:hanging="283"/>
              <w:rPr>
                <w:rFonts w:asciiTheme="minorEastAsia" w:eastAsiaTheme="minorEastAsia" w:hAnsiTheme="minorEastAsia"/>
                <w:b/>
                <w:bCs/>
                <w:spacing w:val="-6"/>
                <w:sz w:val="22"/>
              </w:rPr>
            </w:pPr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 xml:space="preserve">대통령과 코리아 디스카운트 해소를 토론한 </w:t>
            </w:r>
            <w:r w:rsidR="00BF6B16"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 xml:space="preserve">300만 경제 </w:t>
            </w:r>
            <w:proofErr w:type="spellStart"/>
            <w:r w:rsidR="00BF6B16"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>유튜버</w:t>
            </w:r>
            <w:proofErr w:type="spellEnd"/>
            <w:r w:rsidR="00BF6B16"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 xml:space="preserve"> ‘</w:t>
            </w:r>
            <w:proofErr w:type="spellStart"/>
            <w:r w:rsidR="00BF6B16"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>슈카</w:t>
            </w:r>
            <w:proofErr w:type="spellEnd"/>
            <w:r w:rsidR="00BF6B16"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>’ 강력 추천</w:t>
            </w:r>
          </w:p>
          <w:p w14:paraId="3D9BFCA5" w14:textId="19CDC965" w:rsidR="00BF6B16" w:rsidRPr="005145D3" w:rsidRDefault="00BF6B16" w:rsidP="00BE00E9">
            <w:pPr>
              <w:pStyle w:val="a6"/>
              <w:numPr>
                <w:ilvl w:val="0"/>
                <w:numId w:val="5"/>
              </w:numPr>
              <w:ind w:left="432" w:hanging="283"/>
              <w:rPr>
                <w:rFonts w:asciiTheme="minorEastAsia" w:eastAsiaTheme="minorEastAsia" w:hAnsiTheme="minorEastAsia"/>
                <w:b/>
                <w:bCs/>
                <w:spacing w:val="-6"/>
                <w:sz w:val="22"/>
              </w:rPr>
            </w:pPr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 xml:space="preserve">2024년 한국 경제의 </w:t>
            </w:r>
            <w:proofErr w:type="spellStart"/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>핫이슈</w:t>
            </w:r>
            <w:proofErr w:type="spellEnd"/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 xml:space="preserve"> </w:t>
            </w:r>
            <w:r w:rsidRPr="005145D3">
              <w:rPr>
                <w:rFonts w:asciiTheme="minorEastAsia" w:eastAsiaTheme="minorEastAsia" w:hAnsiTheme="minorEastAsia"/>
                <w:b/>
                <w:bCs/>
                <w:spacing w:val="-6"/>
                <w:sz w:val="22"/>
              </w:rPr>
              <w:t>‘</w:t>
            </w:r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 xml:space="preserve">기업 </w:t>
            </w:r>
            <w:proofErr w:type="spellStart"/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>밸류업</w:t>
            </w:r>
            <w:proofErr w:type="spellEnd"/>
            <w:r w:rsidRPr="005145D3">
              <w:rPr>
                <w:rFonts w:asciiTheme="minorEastAsia" w:eastAsiaTheme="minorEastAsia" w:hAnsiTheme="minorEastAsia"/>
                <w:b/>
                <w:bCs/>
                <w:spacing w:val="-6"/>
                <w:sz w:val="22"/>
              </w:rPr>
              <w:t>’</w:t>
            </w:r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 xml:space="preserve">을 </w:t>
            </w:r>
            <w:r w:rsidR="009B0794"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>전문가가</w:t>
            </w:r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 xml:space="preserve"> 쉽게 설명한 최초의 책</w:t>
            </w:r>
          </w:p>
          <w:p w14:paraId="4EA570B5" w14:textId="77777777" w:rsidR="00BF6B16" w:rsidRPr="005145D3" w:rsidRDefault="00BF6B16" w:rsidP="00BE00E9">
            <w:pPr>
              <w:pStyle w:val="a6"/>
              <w:numPr>
                <w:ilvl w:val="0"/>
                <w:numId w:val="5"/>
              </w:numPr>
              <w:ind w:left="432" w:hanging="283"/>
              <w:rPr>
                <w:rFonts w:asciiTheme="minorEastAsia" w:eastAsiaTheme="minorEastAsia" w:hAnsiTheme="minorEastAsia"/>
                <w:b/>
                <w:bCs/>
                <w:spacing w:val="-6"/>
                <w:sz w:val="22"/>
              </w:rPr>
            </w:pPr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>사상 최고가를 경신하고 있는 미국, 일본 증시를 한국 증시도 능가할 수 있다</w:t>
            </w:r>
          </w:p>
          <w:p w14:paraId="22713F8E" w14:textId="235B0206" w:rsidR="00BF6B16" w:rsidRPr="00BF6B16" w:rsidRDefault="00BF6B16" w:rsidP="00BE00E9">
            <w:pPr>
              <w:pStyle w:val="a6"/>
              <w:numPr>
                <w:ilvl w:val="0"/>
                <w:numId w:val="5"/>
              </w:numPr>
              <w:ind w:left="432" w:hanging="283"/>
              <w:rPr>
                <w:rFonts w:ascii="Noto Sans CJK KR Bold" w:eastAsia="Noto Sans CJK KR Bold" w:hAnsi="Noto Sans CJK KR Bold"/>
                <w:sz w:val="22"/>
              </w:rPr>
            </w:pPr>
            <w:r w:rsidRPr="005145D3">
              <w:rPr>
                <w:rFonts w:asciiTheme="minorEastAsia" w:eastAsiaTheme="minorEastAsia" w:hAnsiTheme="minorEastAsia" w:hint="eastAsia"/>
                <w:b/>
                <w:bCs/>
                <w:spacing w:val="-6"/>
                <w:sz w:val="22"/>
              </w:rPr>
              <w:t>코리아 디스카운트를 뛰어 넘어 코리아 프리미엄으로 가는 방향을 제시하는 책</w:t>
            </w:r>
          </w:p>
        </w:tc>
      </w:tr>
    </w:tbl>
    <w:p w14:paraId="7328954E" w14:textId="77777777" w:rsidR="00BF6B16" w:rsidRDefault="00BF6B16" w:rsidP="00BF6B16">
      <w:pPr>
        <w:spacing w:line="360" w:lineRule="auto"/>
        <w:rPr>
          <w:rFonts w:ascii="바탕" w:eastAsia="바탕" w:hAnsi="바탕"/>
          <w:szCs w:val="28"/>
        </w:rPr>
      </w:pPr>
    </w:p>
    <w:p w14:paraId="687E7DD7" w14:textId="17D5B5C8" w:rsidR="008044F0" w:rsidRPr="00BE00E9" w:rsidRDefault="008044F0" w:rsidP="00BE00E9">
      <w:pPr>
        <w:jc w:val="center"/>
        <w:rPr>
          <w:rFonts w:asciiTheme="minorEastAsia" w:eastAsiaTheme="minorEastAsia" w:hAnsiTheme="minorEastAsia"/>
          <w:szCs w:val="28"/>
        </w:rPr>
      </w:pPr>
      <w:r w:rsidRPr="00BE00E9">
        <w:rPr>
          <w:rFonts w:asciiTheme="minorEastAsia" w:eastAsiaTheme="minorEastAsia" w:hAnsiTheme="minorEastAsia" w:hint="eastAsia"/>
          <w:noProof/>
          <w:szCs w:val="28"/>
        </w:rPr>
        <w:drawing>
          <wp:inline distT="0" distB="0" distL="0" distR="0" wp14:anchorId="2E37B77C" wp14:editId="503BBFAA">
            <wp:extent cx="4824413" cy="4445318"/>
            <wp:effectExtent l="0" t="0" r="0" b="0"/>
            <wp:docPr id="1961690251" name="그림 1" descr="텍스트, 라벨, 책, 전단지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90251" name="그림 1" descr="텍스트, 라벨, 책, 전단지이(가) 표시된 사진&#10;&#10;자동 생성된 설명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3" r="-1057"/>
                    <a:stretch/>
                  </pic:blipFill>
                  <pic:spPr bwMode="auto">
                    <a:xfrm>
                      <a:off x="0" y="0"/>
                      <a:ext cx="4829076" cy="4449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19974A" w14:textId="248EE418" w:rsidR="008044F0" w:rsidRPr="005145D3" w:rsidRDefault="00BC003D" w:rsidP="00BE00E9">
      <w:pPr>
        <w:pStyle w:val="a6"/>
        <w:numPr>
          <w:ilvl w:val="0"/>
          <w:numId w:val="1"/>
        </w:numPr>
        <w:rPr>
          <w:rFonts w:asciiTheme="minorEastAsia" w:eastAsiaTheme="minorEastAsia" w:hAnsiTheme="minorEastAsia"/>
          <w:spacing w:val="-6"/>
          <w:sz w:val="20"/>
          <w:szCs w:val="22"/>
        </w:rPr>
      </w:pPr>
      <w:proofErr w:type="spellStart"/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펴낸곳</w:t>
      </w:r>
      <w:proofErr w:type="spellEnd"/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· </w:t>
      </w:r>
      <w:r w:rsidRPr="005145D3">
        <w:rPr>
          <w:rFonts w:asciiTheme="minorEastAsia" w:eastAsiaTheme="minorEastAsia" w:hAnsiTheme="minorEastAsia"/>
          <w:spacing w:val="-6"/>
          <w:sz w:val="20"/>
          <w:szCs w:val="22"/>
        </w:rPr>
        <w:t>(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주)</w:t>
      </w:r>
      <w:proofErr w:type="spellStart"/>
      <w:r w:rsidR="008044F0"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이스터에그</w:t>
      </w:r>
      <w:proofErr w:type="spellEnd"/>
    </w:p>
    <w:p w14:paraId="583CB688" w14:textId="2C929A56" w:rsidR="008044F0" w:rsidRPr="005145D3" w:rsidRDefault="008044F0" w:rsidP="00BE00E9">
      <w:pPr>
        <w:pStyle w:val="a6"/>
        <w:numPr>
          <w:ilvl w:val="0"/>
          <w:numId w:val="1"/>
        </w:numPr>
        <w:rPr>
          <w:rFonts w:asciiTheme="minorEastAsia" w:eastAsiaTheme="minorEastAsia" w:hAnsiTheme="minorEastAsia"/>
          <w:spacing w:val="-6"/>
          <w:sz w:val="20"/>
          <w:szCs w:val="22"/>
        </w:rPr>
      </w:pP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가격</w:t>
      </w:r>
      <w:r w:rsidR="00BC003D"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="00BC003D"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· 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18,000원</w:t>
      </w:r>
    </w:p>
    <w:p w14:paraId="25EB8662" w14:textId="70BEC0BE" w:rsidR="008044F0" w:rsidRPr="005145D3" w:rsidRDefault="008044F0" w:rsidP="00BE00E9">
      <w:pPr>
        <w:pStyle w:val="a6"/>
        <w:numPr>
          <w:ilvl w:val="0"/>
          <w:numId w:val="1"/>
        </w:numPr>
        <w:rPr>
          <w:rFonts w:asciiTheme="minorEastAsia" w:eastAsiaTheme="minorEastAsia" w:hAnsiTheme="minorEastAsia"/>
          <w:spacing w:val="-6"/>
          <w:sz w:val="20"/>
          <w:szCs w:val="22"/>
        </w:rPr>
      </w:pP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판형</w:t>
      </w:r>
      <w:r w:rsidR="00BC003D"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="00BC003D"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· 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152</w:t>
      </w:r>
      <w:r w:rsidRPr="005145D3">
        <w:rPr>
          <w:rFonts w:asciiTheme="minorEastAsia" w:eastAsiaTheme="minorEastAsia" w:hAnsiTheme="minorEastAsia"/>
          <w:spacing w:val="-6"/>
          <w:sz w:val="20"/>
          <w:szCs w:val="22"/>
        </w:rPr>
        <w:t>mm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x 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225</w:t>
      </w:r>
      <w:r w:rsidRPr="005145D3">
        <w:rPr>
          <w:rFonts w:asciiTheme="minorEastAsia" w:eastAsiaTheme="minorEastAsia" w:hAnsiTheme="minorEastAsia"/>
          <w:spacing w:val="-6"/>
          <w:sz w:val="20"/>
          <w:szCs w:val="22"/>
        </w:rPr>
        <w:t>mm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(</w:t>
      </w:r>
      <w:proofErr w:type="spellStart"/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신국판</w:t>
      </w:r>
      <w:proofErr w:type="spellEnd"/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)</w:t>
      </w:r>
    </w:p>
    <w:p w14:paraId="1BEEA304" w14:textId="3641C932" w:rsidR="008044F0" w:rsidRPr="005145D3" w:rsidRDefault="008044F0" w:rsidP="00BE00E9">
      <w:pPr>
        <w:pStyle w:val="a6"/>
        <w:numPr>
          <w:ilvl w:val="0"/>
          <w:numId w:val="1"/>
        </w:numPr>
        <w:rPr>
          <w:rFonts w:asciiTheme="minorEastAsia" w:eastAsiaTheme="minorEastAsia" w:hAnsiTheme="minorEastAsia"/>
          <w:spacing w:val="-6"/>
          <w:sz w:val="20"/>
          <w:szCs w:val="22"/>
        </w:rPr>
      </w:pP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페이지</w:t>
      </w:r>
      <w:r w:rsidR="00BC003D"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="00BC003D"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· 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320면</w:t>
      </w:r>
    </w:p>
    <w:p w14:paraId="3987495E" w14:textId="4A04B625" w:rsidR="008044F0" w:rsidRPr="005145D3" w:rsidRDefault="008044F0" w:rsidP="00BE00E9">
      <w:pPr>
        <w:pStyle w:val="a6"/>
        <w:numPr>
          <w:ilvl w:val="0"/>
          <w:numId w:val="1"/>
        </w:numPr>
        <w:rPr>
          <w:rFonts w:asciiTheme="minorEastAsia" w:eastAsiaTheme="minorEastAsia" w:hAnsiTheme="minorEastAsia"/>
          <w:spacing w:val="-6"/>
          <w:sz w:val="20"/>
          <w:szCs w:val="22"/>
        </w:rPr>
      </w:pP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출간일</w:t>
      </w:r>
      <w:r w:rsidR="00BC003D"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="00BC003D"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· 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2024년 4월 15일</w:t>
      </w:r>
    </w:p>
    <w:p w14:paraId="6ACF6B63" w14:textId="11A0CBDE" w:rsidR="008044F0" w:rsidRPr="005145D3" w:rsidRDefault="008044F0" w:rsidP="00BE00E9">
      <w:pPr>
        <w:pStyle w:val="a6"/>
        <w:numPr>
          <w:ilvl w:val="0"/>
          <w:numId w:val="1"/>
        </w:numPr>
        <w:rPr>
          <w:rFonts w:asciiTheme="minorEastAsia" w:eastAsiaTheme="minorEastAsia" w:hAnsiTheme="minorEastAsia"/>
          <w:spacing w:val="-6"/>
          <w:sz w:val="20"/>
          <w:szCs w:val="22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2"/>
        </w:rPr>
        <w:t>ISBN</w:t>
      </w:r>
      <w:r w:rsidR="00BC003D"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="00BC003D"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· </w:t>
      </w:r>
      <w:r w:rsidRPr="005145D3">
        <w:rPr>
          <w:rFonts w:asciiTheme="minorEastAsia" w:eastAsiaTheme="minorEastAsia" w:hAnsiTheme="minorEastAsia"/>
          <w:spacing w:val="-6"/>
          <w:sz w:val="20"/>
          <w:szCs w:val="22"/>
        </w:rPr>
        <w:t>979-11-986725-0-6 (03320)</w:t>
      </w:r>
    </w:p>
    <w:p w14:paraId="1138E2B6" w14:textId="54587F98" w:rsidR="00543858" w:rsidRPr="005145D3" w:rsidRDefault="00C571FA" w:rsidP="00BE00E9">
      <w:pPr>
        <w:pStyle w:val="a6"/>
        <w:numPr>
          <w:ilvl w:val="0"/>
          <w:numId w:val="1"/>
        </w:numPr>
        <w:rPr>
          <w:rFonts w:asciiTheme="minorEastAsia" w:eastAsiaTheme="minorEastAsia" w:hAnsiTheme="minorEastAsia"/>
          <w:spacing w:val="-6"/>
          <w:sz w:val="20"/>
          <w:szCs w:val="22"/>
        </w:rPr>
      </w:pP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홈페이지</w:t>
      </w:r>
      <w:r w:rsidR="00BC003D"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="00BC003D"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· </w:t>
      </w:r>
      <w:hyperlink r:id="rId8" w:history="1">
        <w:r w:rsidR="00BC003D" w:rsidRPr="005145D3">
          <w:rPr>
            <w:rStyle w:val="ac"/>
            <w:rFonts w:asciiTheme="minorEastAsia" w:eastAsiaTheme="minorEastAsia" w:hAnsiTheme="minorEastAsia"/>
            <w:spacing w:val="-6"/>
            <w:sz w:val="20"/>
            <w:szCs w:val="22"/>
          </w:rPr>
          <w:t>www.easteregg.co.kr</w:t>
        </w:r>
      </w:hyperlink>
    </w:p>
    <w:p w14:paraId="762CCA65" w14:textId="1D0C50A2" w:rsidR="00C571FA" w:rsidRPr="005145D3" w:rsidRDefault="00C571FA" w:rsidP="00BE00E9">
      <w:pPr>
        <w:pStyle w:val="a6"/>
        <w:numPr>
          <w:ilvl w:val="0"/>
          <w:numId w:val="1"/>
        </w:numPr>
        <w:rPr>
          <w:rFonts w:asciiTheme="minorEastAsia" w:eastAsiaTheme="minorEastAsia" w:hAnsiTheme="minorEastAsia"/>
          <w:spacing w:val="-6"/>
          <w:sz w:val="20"/>
          <w:szCs w:val="22"/>
        </w:rPr>
      </w:pP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담당자 이메일</w:t>
      </w:r>
      <w:r w:rsidR="00BC003D"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="00BC003D"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· </w:t>
      </w:r>
      <w:hyperlink r:id="rId9" w:history="1">
        <w:r w:rsidR="00BC003D" w:rsidRPr="005145D3">
          <w:rPr>
            <w:rStyle w:val="ac"/>
            <w:rFonts w:asciiTheme="minorEastAsia" w:eastAsiaTheme="minorEastAsia" w:hAnsiTheme="minorEastAsia"/>
            <w:spacing w:val="-6"/>
            <w:sz w:val="20"/>
            <w:szCs w:val="22"/>
          </w:rPr>
          <w:t>publish.eec@gmail.com</w:t>
        </w:r>
      </w:hyperlink>
      <w:r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 </w:t>
      </w:r>
    </w:p>
    <w:p w14:paraId="5B9731EA" w14:textId="133089E8" w:rsidR="00C571FA" w:rsidRPr="005145D3" w:rsidRDefault="00C571FA" w:rsidP="00BE00E9">
      <w:pPr>
        <w:pStyle w:val="a6"/>
        <w:numPr>
          <w:ilvl w:val="0"/>
          <w:numId w:val="1"/>
        </w:numPr>
        <w:tabs>
          <w:tab w:val="left" w:pos="2127"/>
        </w:tabs>
        <w:rPr>
          <w:rFonts w:asciiTheme="minorEastAsia" w:eastAsiaTheme="minorEastAsia" w:hAnsiTheme="minorEastAsia"/>
          <w:spacing w:val="-6"/>
          <w:sz w:val="20"/>
          <w:szCs w:val="22"/>
        </w:rPr>
      </w:pP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분야 참고</w:t>
      </w:r>
      <w:r w:rsidR="00BC003D"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="00BC003D" w:rsidRPr="005145D3">
        <w:rPr>
          <w:rFonts w:asciiTheme="minorEastAsia" w:eastAsiaTheme="minorEastAsia" w:hAnsiTheme="minorEastAsia"/>
          <w:spacing w:val="-6"/>
          <w:sz w:val="20"/>
          <w:szCs w:val="22"/>
        </w:rPr>
        <w:t xml:space="preserve">· 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 xml:space="preserve"> </w:t>
      </w:r>
      <w:r w:rsidRPr="005145D3">
        <w:rPr>
          <w:rFonts w:asciiTheme="minorEastAsia" w:eastAsiaTheme="minorEastAsia" w:hAnsiTheme="minorEastAsia"/>
          <w:spacing w:val="-6"/>
          <w:sz w:val="20"/>
          <w:szCs w:val="22"/>
        </w:rPr>
        <w:tab/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국내도서 &gt; 경제/경영 &gt; 경제일반 &gt; 경제전망</w:t>
      </w:r>
    </w:p>
    <w:p w14:paraId="68E3745B" w14:textId="687A27B2" w:rsidR="00C571FA" w:rsidRPr="005145D3" w:rsidRDefault="00C571FA" w:rsidP="00BE00E9">
      <w:pPr>
        <w:tabs>
          <w:tab w:val="left" w:pos="2127"/>
        </w:tabs>
        <w:ind w:left="2127"/>
        <w:rPr>
          <w:rFonts w:asciiTheme="minorEastAsia" w:eastAsiaTheme="minorEastAsia" w:hAnsiTheme="minorEastAsia"/>
          <w:spacing w:val="-6"/>
          <w:sz w:val="20"/>
          <w:szCs w:val="22"/>
        </w:rPr>
      </w:pPr>
      <w:r w:rsidRPr="005145D3">
        <w:rPr>
          <w:rFonts w:asciiTheme="minorEastAsia" w:eastAsiaTheme="minorEastAsia" w:hAnsiTheme="minorEastAsia" w:hint="eastAsia"/>
          <w:spacing w:val="-6"/>
          <w:sz w:val="20"/>
          <w:szCs w:val="22"/>
        </w:rPr>
        <w:t>국내도서 &gt; 경제/경영 &gt; 재테크/금융 &gt; 주식/증권 &gt; 증권시장</w:t>
      </w:r>
    </w:p>
    <w:p w14:paraId="41B32578" w14:textId="77777777" w:rsidR="00A9217F" w:rsidRPr="005145D3" w:rsidRDefault="00A9217F" w:rsidP="00A9217F">
      <w:pPr>
        <w:tabs>
          <w:tab w:val="left" w:pos="2127"/>
        </w:tabs>
        <w:spacing w:line="360" w:lineRule="auto"/>
        <w:rPr>
          <w:rFonts w:ascii="바탕" w:eastAsia="바탕" w:hAnsi="바탕"/>
          <w:spacing w:val="-6"/>
          <w:szCs w:val="28"/>
        </w:rPr>
      </w:pPr>
    </w:p>
    <w:p w14:paraId="0E855F3C" w14:textId="4620B01E" w:rsidR="008E6492" w:rsidRPr="005145D3" w:rsidRDefault="008E6492" w:rsidP="008E6492">
      <w:pPr>
        <w:pStyle w:val="ae"/>
        <w:shd w:val="clear" w:color="auto" w:fill="FFFFFF"/>
        <w:spacing w:before="0" w:beforeAutospacing="0" w:after="240" w:afterAutospacing="0"/>
        <w:rPr>
          <w:rFonts w:ascii="맑은 고딕" w:eastAsia="맑은 고딕" w:hAnsi="맑은 고딕" w:cs="맑은 고딕"/>
          <w:b/>
          <w:bCs/>
          <w:spacing w:val="-6"/>
          <w:sz w:val="28"/>
          <w:szCs w:val="28"/>
        </w:rPr>
      </w:pPr>
      <w:r w:rsidRPr="005145D3">
        <w:rPr>
          <w:rFonts w:ascii="맑은 고딕" w:eastAsia="맑은 고딕" w:hAnsi="맑은 고딕" w:cs="맑은 고딕" w:hint="eastAsia"/>
          <w:b/>
          <w:bCs/>
          <w:spacing w:val="-6"/>
          <w:sz w:val="28"/>
          <w:szCs w:val="28"/>
        </w:rPr>
        <w:t>특이사항</w:t>
      </w:r>
    </w:p>
    <w:p w14:paraId="6936BF8F" w14:textId="023FA941" w:rsidR="008E6492" w:rsidRPr="005145D3" w:rsidRDefault="008E6492" w:rsidP="008E6492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맑은 고딕" w:eastAsia="맑은 고딕" w:hAnsi="맑은 고딕" w:cs="맑은 고딕"/>
          <w:b/>
          <w:bCs/>
          <w:spacing w:val="-6"/>
        </w:rPr>
      </w:pP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올해 주식시장의 </w:t>
      </w:r>
      <w:proofErr w:type="spellStart"/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>핫이슈인</w:t>
      </w:r>
      <w:proofErr w:type="spellEnd"/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</w:t>
      </w:r>
      <w:r w:rsidRPr="005145D3">
        <w:rPr>
          <w:rFonts w:ascii="맑은 고딕" w:eastAsia="맑은 고딕" w:hAnsi="맑은 고딕" w:cs="맑은 고딕"/>
          <w:b/>
          <w:bCs/>
          <w:spacing w:val="-6"/>
        </w:rPr>
        <w:t>‘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기업 </w:t>
      </w:r>
      <w:proofErr w:type="spellStart"/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>밸류업</w:t>
      </w:r>
      <w:proofErr w:type="spellEnd"/>
      <w:r w:rsidRPr="005145D3">
        <w:rPr>
          <w:rFonts w:ascii="맑은 고딕" w:eastAsia="맑은 고딕" w:hAnsi="맑은 고딕" w:cs="맑은 고딕"/>
          <w:b/>
          <w:bCs/>
          <w:spacing w:val="-6"/>
        </w:rPr>
        <w:t>’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의 전망을 </w:t>
      </w:r>
      <w:r w:rsidR="006C316D" w:rsidRPr="005145D3">
        <w:rPr>
          <w:rFonts w:ascii="맑은 고딕" w:eastAsia="맑은 고딕" w:hAnsi="맑은 고딕" w:cs="맑은 고딕" w:hint="eastAsia"/>
          <w:b/>
          <w:bCs/>
          <w:spacing w:val="-6"/>
        </w:rPr>
        <w:t>본격적으로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풀이한 첫 책</w:t>
      </w:r>
      <w:r w:rsidR="002066D2"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(정부의 기업 </w:t>
      </w:r>
      <w:proofErr w:type="spellStart"/>
      <w:r w:rsidR="002066D2" w:rsidRPr="005145D3">
        <w:rPr>
          <w:rFonts w:ascii="맑은 고딕" w:eastAsia="맑은 고딕" w:hAnsi="맑은 고딕" w:cs="맑은 고딕" w:hint="eastAsia"/>
          <w:b/>
          <w:bCs/>
          <w:spacing w:val="-6"/>
        </w:rPr>
        <w:t>밸류업</w:t>
      </w:r>
      <w:proofErr w:type="spellEnd"/>
      <w:r w:rsidR="002066D2"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가이드라인 5월 말 공표 예정)</w:t>
      </w:r>
    </w:p>
    <w:p w14:paraId="3BDDCB92" w14:textId="3812E82D" w:rsidR="00D46A92" w:rsidRPr="005145D3" w:rsidRDefault="00D46A92" w:rsidP="008E6492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맑은 고딕" w:eastAsia="맑은 고딕" w:hAnsi="맑은 고딕" w:cs="맑은 고딕"/>
          <w:b/>
          <w:bCs/>
          <w:spacing w:val="-6"/>
        </w:rPr>
      </w:pP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>사상 최고치를 경신하고 있는 미국, 일본 증시</w:t>
      </w:r>
      <w:r w:rsidR="001565F3"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. 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>한국</w:t>
      </w:r>
      <w:r w:rsidR="001565F3"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증시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도 </w:t>
      </w:r>
      <w:r w:rsidR="001565F3" w:rsidRPr="005145D3">
        <w:rPr>
          <w:rFonts w:ascii="맑은 고딕" w:eastAsia="맑은 고딕" w:hAnsi="맑은 고딕" w:cs="맑은 고딕" w:hint="eastAsia"/>
          <w:b/>
          <w:bCs/>
          <w:spacing w:val="-6"/>
        </w:rPr>
        <w:t>지난 15년간 4배 상승한 일본처럼 대세 상승기로 접어들고 있다는 점을 알려 주는 책</w:t>
      </w:r>
    </w:p>
    <w:p w14:paraId="2A163047" w14:textId="3378741F" w:rsidR="008E6492" w:rsidRPr="005145D3" w:rsidRDefault="008E6492" w:rsidP="008E6492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맑은 고딕" w:eastAsia="맑은 고딕" w:hAnsi="맑은 고딕" w:cs="맑은 고딕"/>
          <w:b/>
          <w:bCs/>
          <w:spacing w:val="-6"/>
        </w:rPr>
      </w:pP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300만 구독자 보유 국내 최고 경제 </w:t>
      </w:r>
      <w:proofErr w:type="spellStart"/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>유튜버</w:t>
      </w:r>
      <w:proofErr w:type="spellEnd"/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</w:t>
      </w:r>
      <w:r w:rsidRPr="005145D3">
        <w:rPr>
          <w:rFonts w:ascii="맑은 고딕" w:eastAsia="맑은 고딕" w:hAnsi="맑은 고딕" w:cs="맑은 고딕"/>
          <w:b/>
          <w:bCs/>
          <w:spacing w:val="-6"/>
        </w:rPr>
        <w:t>‘</w:t>
      </w:r>
      <w:proofErr w:type="spellStart"/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>슈카</w:t>
      </w:r>
      <w:proofErr w:type="spellEnd"/>
      <w:r w:rsidRPr="005145D3">
        <w:rPr>
          <w:rFonts w:ascii="맑은 고딕" w:eastAsia="맑은 고딕" w:hAnsi="맑은 고딕" w:cs="맑은 고딕"/>
          <w:b/>
          <w:bCs/>
          <w:spacing w:val="-6"/>
        </w:rPr>
        <w:t>’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>의 강력 추천을 받은 책</w:t>
      </w:r>
      <w:r w:rsidR="002066D2"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(지난 1월 17일 대통령과의 대담 영상 유튜</w:t>
      </w:r>
      <w:r w:rsidR="006C316D" w:rsidRPr="005145D3">
        <w:rPr>
          <w:rFonts w:ascii="맑은 고딕" w:eastAsia="맑은 고딕" w:hAnsi="맑은 고딕" w:cs="맑은 고딕" w:hint="eastAsia"/>
          <w:b/>
          <w:bCs/>
          <w:spacing w:val="-6"/>
        </w:rPr>
        <w:t>브</w:t>
      </w:r>
      <w:r w:rsidR="002066D2"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총 조회수 총 160만 이상)</w:t>
      </w:r>
    </w:p>
    <w:p w14:paraId="78A18956" w14:textId="118FC15B" w:rsidR="008E6492" w:rsidRPr="005145D3" w:rsidRDefault="008E6492" w:rsidP="008E6492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425"/>
        <w:rPr>
          <w:rFonts w:ascii="맑은 고딕" w:eastAsia="맑은 고딕" w:hAnsi="맑은 고딕" w:cs="맑은 고딕"/>
          <w:b/>
          <w:bCs/>
          <w:spacing w:val="-6"/>
        </w:rPr>
      </w:pPr>
      <w:r w:rsidRPr="005145D3">
        <w:rPr>
          <w:rFonts w:ascii="맑은 고딕" w:eastAsia="맑은 고딕" w:hAnsi="맑은 고딕" w:cs="맑은 고딕"/>
          <w:b/>
          <w:bCs/>
          <w:spacing w:val="-6"/>
        </w:rPr>
        <w:t>‘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>코리아 디스카운트</w:t>
      </w:r>
      <w:r w:rsidRPr="005145D3">
        <w:rPr>
          <w:rFonts w:ascii="맑은 고딕" w:eastAsia="맑은 고딕" w:hAnsi="맑은 고딕" w:cs="맑은 고딕"/>
          <w:b/>
          <w:bCs/>
          <w:spacing w:val="-6"/>
        </w:rPr>
        <w:t>’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해소와 국내 주식 투자에 관심있는 1400만 개인 투자자의 필독서</w:t>
      </w:r>
      <w:r w:rsidR="00EA08B1" w:rsidRPr="005145D3">
        <w:rPr>
          <w:rFonts w:ascii="맑은 고딕" w:eastAsia="맑은 고딕" w:hAnsi="맑은 고딕" w:cs="맑은 고딕" w:hint="eastAsia"/>
          <w:b/>
          <w:bCs/>
          <w:spacing w:val="-6"/>
        </w:rPr>
        <w:t>.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</w:rPr>
        <w:t xml:space="preserve"> 단타 위주의 투자 전략이 아닌 중장기 투자를 위한 책</w:t>
      </w:r>
    </w:p>
    <w:p w14:paraId="731FDDAF" w14:textId="77777777" w:rsidR="00EA08B1" w:rsidRPr="005145D3" w:rsidRDefault="00EA08B1" w:rsidP="00EA08B1">
      <w:pPr>
        <w:pStyle w:val="ae"/>
        <w:shd w:val="clear" w:color="auto" w:fill="FFFFFF"/>
        <w:spacing w:before="0" w:beforeAutospacing="0" w:after="0" w:afterAutospacing="0"/>
        <w:rPr>
          <w:rFonts w:ascii="맑은 고딕" w:eastAsia="맑은 고딕" w:hAnsi="맑은 고딕" w:cs="맑은 고딕" w:hint="eastAsia"/>
          <w:b/>
          <w:bCs/>
          <w:spacing w:val="-6"/>
        </w:rPr>
      </w:pPr>
    </w:p>
    <w:tbl>
      <w:tblPr>
        <w:tblStyle w:val="af0"/>
        <w:tblW w:w="90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EA08B1" w:rsidRPr="005145D3" w14:paraId="37B30CF6" w14:textId="77777777" w:rsidTr="00EA08B1">
        <w:trPr>
          <w:trHeight w:val="436"/>
        </w:trPr>
        <w:tc>
          <w:tcPr>
            <w:tcW w:w="9027" w:type="dxa"/>
            <w:shd w:val="clear" w:color="auto" w:fill="auto"/>
          </w:tcPr>
          <w:p w14:paraId="18921818" w14:textId="71C82177" w:rsidR="00EA08B1" w:rsidRPr="005145D3" w:rsidRDefault="00EA08B1" w:rsidP="00EA08B1">
            <w:pPr>
              <w:pStyle w:val="ae"/>
              <w:shd w:val="clear" w:color="auto" w:fill="FFFFFF"/>
              <w:spacing w:before="0" w:beforeAutospacing="0" w:after="0" w:afterAutospacing="0"/>
              <w:ind w:leftChars="72" w:left="173"/>
              <w:rPr>
                <w:rFonts w:ascii="맑은 고딕" w:eastAsia="맑은 고딕" w:hAnsi="맑은 고딕" w:cs="맑은 고딕" w:hint="eastAsia"/>
                <w:b/>
                <w:bCs/>
                <w:spacing w:val="-6"/>
                <w:sz w:val="28"/>
                <w:szCs w:val="28"/>
              </w:rPr>
            </w:pPr>
            <w:r w:rsidRPr="005145D3">
              <w:rPr>
                <w:rFonts w:ascii="맑은 고딕" w:eastAsia="맑은 고딕" w:hAnsi="맑은 고딕" w:cs="맑은 고딕" w:hint="eastAsia"/>
                <w:b/>
                <w:bCs/>
                <w:spacing w:val="-6"/>
                <w:sz w:val="28"/>
                <w:szCs w:val="28"/>
              </w:rPr>
              <w:t>400자평</w:t>
            </w:r>
          </w:p>
        </w:tc>
      </w:tr>
      <w:tr w:rsidR="00EA08B1" w:rsidRPr="005145D3" w14:paraId="20267696" w14:textId="77777777" w:rsidTr="00EA08B1">
        <w:trPr>
          <w:trHeight w:val="2542"/>
        </w:trPr>
        <w:tc>
          <w:tcPr>
            <w:tcW w:w="9027" w:type="dxa"/>
            <w:shd w:val="clear" w:color="auto" w:fill="auto"/>
          </w:tcPr>
          <w:p w14:paraId="3BA0BAAE" w14:textId="61B54B38" w:rsidR="00EA08B1" w:rsidRPr="005145D3" w:rsidRDefault="005B1857" w:rsidP="00EA08B1">
            <w:pPr>
              <w:pStyle w:val="ae"/>
              <w:shd w:val="clear" w:color="auto" w:fill="FFFFFF"/>
              <w:spacing w:before="0" w:beforeAutospacing="0" w:after="0" w:afterAutospacing="0"/>
              <w:ind w:leftChars="72" w:left="173" w:firstLine="2"/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</w:pP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미국과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일본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증시가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사상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최고치를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돌파하고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있는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2024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년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,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한국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증시만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세계에서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유일하게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뒤쳐지고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있는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이유는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바로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주주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보호가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없는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기업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거버넌스의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문제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때문이다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>. 1400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만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주식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투자자의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행복과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 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국민연금의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수익이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달려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있는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문제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,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코리아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디스카운트를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해소해야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한다는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공감대가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그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어느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때보다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높은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시기다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>. &lt;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코리아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프리미엄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시대가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온다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>&gt;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는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쉬운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예시와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트렌드를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빠르게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이해할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수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있는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국내외의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다양한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사례와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사건들을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통해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지금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한국이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코리아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디스카운트를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넘어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곧바로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프리미엄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시대로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갈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수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있으며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,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실제로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그렇게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가고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있다는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시대의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흐름을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알려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준다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.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쉽게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읽고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,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정확히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이해하고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,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한국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증시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성장의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시대를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 xml:space="preserve"> </w:t>
            </w:r>
            <w:r w:rsidRPr="005145D3">
              <w:rPr>
                <w:rFonts w:asciiTheme="minorEastAsia" w:eastAsiaTheme="minorEastAsia" w:hAnsiTheme="minorEastAsia" w:cs="바탕" w:hint="eastAsia"/>
                <w:spacing w:val="-6"/>
                <w:sz w:val="20"/>
                <w:szCs w:val="20"/>
              </w:rPr>
              <w:t>선점하라</w:t>
            </w:r>
            <w:r w:rsidRPr="005145D3">
              <w:rPr>
                <w:rFonts w:asciiTheme="minorEastAsia" w:eastAsiaTheme="minorEastAsia" w:hAnsiTheme="minorEastAsia" w:cs="바탕"/>
                <w:spacing w:val="-6"/>
                <w:sz w:val="20"/>
                <w:szCs w:val="20"/>
              </w:rPr>
              <w:t>!</w:t>
            </w:r>
          </w:p>
        </w:tc>
      </w:tr>
    </w:tbl>
    <w:p w14:paraId="5F3DB3B6" w14:textId="21BFAA3D" w:rsidR="00A42CB4" w:rsidRPr="005145D3" w:rsidRDefault="00A42CB4" w:rsidP="00A42CB4">
      <w:pPr>
        <w:pStyle w:val="ae"/>
        <w:shd w:val="clear" w:color="auto" w:fill="FFFFFF"/>
        <w:spacing w:before="240" w:beforeAutospacing="0" w:after="0" w:afterAutospacing="0"/>
        <w:rPr>
          <w:rFonts w:ascii="맑은 고딕" w:eastAsia="맑은 고딕" w:hAnsi="맑은 고딕" w:cs="맑은 고딕"/>
          <w:b/>
          <w:bCs/>
          <w:spacing w:val="-6"/>
          <w:sz w:val="28"/>
          <w:szCs w:val="28"/>
        </w:rPr>
      </w:pPr>
      <w:r w:rsidRPr="005145D3">
        <w:rPr>
          <w:rFonts w:ascii="맑은 고딕" w:eastAsia="맑은 고딕" w:hAnsi="맑은 고딕" w:cs="맑은 고딕" w:hint="eastAsia"/>
          <w:b/>
          <w:bCs/>
          <w:spacing w:val="-6"/>
          <w:sz w:val="28"/>
          <w:szCs w:val="28"/>
        </w:rPr>
        <w:t>출판사</w:t>
      </w:r>
      <w:r w:rsidRPr="005145D3">
        <w:rPr>
          <w:rFonts w:ascii="Roboto" w:hAnsi="Roboto"/>
          <w:b/>
          <w:bCs/>
          <w:spacing w:val="-6"/>
          <w:sz w:val="28"/>
          <w:szCs w:val="28"/>
        </w:rPr>
        <w:t xml:space="preserve"> </w:t>
      </w:r>
      <w:r w:rsidRPr="005145D3">
        <w:rPr>
          <w:rFonts w:ascii="맑은 고딕" w:eastAsia="맑은 고딕" w:hAnsi="맑은 고딕" w:cs="맑은 고딕" w:hint="eastAsia"/>
          <w:b/>
          <w:bCs/>
          <w:spacing w:val="-6"/>
          <w:sz w:val="28"/>
          <w:szCs w:val="28"/>
        </w:rPr>
        <w:t>서평</w:t>
      </w:r>
    </w:p>
    <w:p w14:paraId="05978932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pacing w:val="-6"/>
          <w:sz w:val="20"/>
          <w:szCs w:val="20"/>
        </w:rPr>
      </w:pPr>
    </w:p>
    <w:p w14:paraId="0F43616C" w14:textId="62FC56B7" w:rsidR="00A42CB4" w:rsidRPr="005145D3" w:rsidRDefault="00A42CB4" w:rsidP="009B0794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>300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만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경제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유튜브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〈슈카월드〉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크리에이터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‘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슈카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’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강력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추천</w:t>
      </w:r>
    </w:p>
    <w:p w14:paraId="26FD3331" w14:textId="77777777" w:rsidR="00A42CB4" w:rsidRPr="005145D3" w:rsidRDefault="00A42CB4" w:rsidP="009B0794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미국과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일본의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증시가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사상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최고치를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경신하는데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한국에는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언제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그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날이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오는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걸까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>?</w:t>
      </w:r>
    </w:p>
    <w:p w14:paraId="698ADE26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pacing w:val="-6"/>
          <w:sz w:val="20"/>
          <w:szCs w:val="20"/>
        </w:rPr>
      </w:pPr>
    </w:p>
    <w:p w14:paraId="5AA1B92A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2024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밝았다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미국의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S&amp;P 500,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일본의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NIKKEI 225,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그리고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미국의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NASDAQ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연달아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사상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최고치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경신의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팡파레를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울렸다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하지만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우리나라의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KOSPI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어떤가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?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코로나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19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전의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박스피로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돌아간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느낌이다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박스피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디스카운트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하지만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한국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증시의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발목을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잡고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단어들도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유통기한이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되었다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. 1400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일반주주와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모든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국민연금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가입자들이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염원하는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시대가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오고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!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한국에도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좋은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좋은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주식을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골라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오랫동안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갖고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있으면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누구나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돈을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버는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시대가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우리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앞에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기다리고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있다는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정말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믿을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걸까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?</w:t>
      </w:r>
    </w:p>
    <w:p w14:paraId="395B02A1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</w:p>
    <w:p w14:paraId="09495C59" w14:textId="7D97F44E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지금까지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디스카운트를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비판하는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책은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많았지만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="00B8374F" w:rsidRPr="005145D3">
        <w:rPr>
          <w:rFonts w:asciiTheme="minorEastAsia" w:eastAsiaTheme="minorEastAsia" w:hAnsiTheme="minorEastAsia" w:hint="eastAsia"/>
          <w:spacing w:val="-6"/>
          <w:sz w:val="20"/>
          <w:szCs w:val="20"/>
        </w:rPr>
        <w:t xml:space="preserve">이렇게 하면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시대가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올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거라는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희망을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이야기하는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책은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없었다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저자는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복잡하게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얽혀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한국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구조와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문제점을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lastRenderedPageBreak/>
        <w:t>누구보다도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알고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쉽게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설명했던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변호사다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저자가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4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년만에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다가올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시대에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대해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이야기한다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단순한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희망이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아니다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지난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4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동안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한국의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자본시장에서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있었던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일들을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일목요연하게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정리하고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가장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쉽게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설명한다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그리고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우리가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길을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않을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없는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이유를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재미있게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알려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준다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선진국의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반열에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올라선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대한민국의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, OECD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지속적인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가이드라인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그리고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지난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10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넘게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꾸준히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노력한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결과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증시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폭발과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함께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회복을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이루고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일본의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비밀까지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!</w:t>
      </w:r>
    </w:p>
    <w:p w14:paraId="681284DA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</w:p>
    <w:p w14:paraId="5E687EDF" w14:textId="77777777" w:rsidR="00A42CB4" w:rsidRPr="005145D3" w:rsidRDefault="00A42CB4" w:rsidP="009B0794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확신이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없으면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선점할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없다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주저하지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말고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밸류업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바람의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본질을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미리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알자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>!</w:t>
      </w:r>
    </w:p>
    <w:p w14:paraId="69D82838" w14:textId="77777777" w:rsidR="00A42CB4" w:rsidRPr="005145D3" w:rsidRDefault="00A42CB4" w:rsidP="009B0794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한국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회사를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가장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잘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아는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사람은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한국인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이제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국장에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투자할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준비를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하자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>.</w:t>
      </w:r>
    </w:p>
    <w:p w14:paraId="1D1BFFDF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pacing w:val="-6"/>
          <w:sz w:val="20"/>
          <w:szCs w:val="20"/>
        </w:rPr>
      </w:pPr>
    </w:p>
    <w:p w14:paraId="248BEC2C" w14:textId="6553E193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2024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2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정부의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‘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밸류업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프로그램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’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발표와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함께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외국인들이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돌아오기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시작했다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. PER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보나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PBR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보나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세계에서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가장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저렴한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한국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회사들의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주식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그럼에도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불구하고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인도와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일본으로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몰려갔던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외국인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투자자들이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한국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주식을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사지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않았던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이유는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바로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거버넌스의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문제였다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하지만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1400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만</w:t>
      </w:r>
      <w:r w:rsidRPr="005145D3">
        <w:rPr>
          <w:rFonts w:asciiTheme="minorEastAsia" w:eastAsiaTheme="minorEastAsia" w:hAnsiTheme="minorEastAsia" w:hint="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일반주주의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힘으로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드디어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우리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자본시장에도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글로벌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스탠다드의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물결이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밀려오고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="00B63525" w:rsidRPr="005145D3">
        <w:rPr>
          <w:rFonts w:asciiTheme="minorEastAsia" w:eastAsiaTheme="minorEastAsia" w:hAnsiTheme="minorEastAsia" w:hint="eastAsia"/>
          <w:spacing w:val="-6"/>
          <w:sz w:val="20"/>
          <w:szCs w:val="20"/>
        </w:rPr>
        <w:t>5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월에는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구체적인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가이드라인이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나오고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본격적으로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한국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증시의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밸류업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프로그램이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가동될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것으로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예상된다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.</w:t>
      </w:r>
    </w:p>
    <w:p w14:paraId="4133E350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</w:p>
    <w:p w14:paraId="26F0292E" w14:textId="15F9C824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단순한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PBR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테마로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생각하면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트렌드를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정확히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없다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저자는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1</w:t>
      </w:r>
      <w:r w:rsidR="00DC3345" w:rsidRPr="005145D3">
        <w:rPr>
          <w:rFonts w:asciiTheme="minorEastAsia" w:eastAsiaTheme="minorEastAsia" w:hAnsiTheme="minorEastAsia" w:hint="eastAsia"/>
          <w:spacing w:val="-6"/>
          <w:sz w:val="20"/>
          <w:szCs w:val="20"/>
        </w:rPr>
        <w:t>5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기업법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변호사와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임원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경험을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바탕으로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막고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다양한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법과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제도에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어떤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문제가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있었는지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하지만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것들이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어떻게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사라지고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알고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저자는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어렵고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복잡할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내용을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‘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치킨코리아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’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재원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영미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우현의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이야기를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통해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정확하고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쉽게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알려준다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상장한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치킨코리아의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3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3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색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이해관계를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열쇠는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무엇일까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?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누군가가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주주를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보호하는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의무가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생기는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것만으로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디스카운트가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사라질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것일까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?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게다가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="00DC3345"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 xml:space="preserve">한국 증시가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디스카운트를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넘어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퀀텀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점프를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이유는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뭘까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?</w:t>
      </w:r>
    </w:p>
    <w:p w14:paraId="15706F23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</w:p>
    <w:p w14:paraId="66689157" w14:textId="77777777" w:rsidR="00A42CB4" w:rsidRPr="005145D3" w:rsidRDefault="00A42CB4" w:rsidP="009B0794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한국도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15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동안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4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배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지난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5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동안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70%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이상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오른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일본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증시를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따라갈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있다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>.</w:t>
      </w:r>
    </w:p>
    <w:p w14:paraId="549CA952" w14:textId="1A3873C5" w:rsidR="00A42CB4" w:rsidRPr="005145D3" w:rsidRDefault="00A42CB4" w:rsidP="009B0794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>2024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테마에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휩쓸리지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말고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="00AD719B"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 xml:space="preserve">단타에 매몰되지 말고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회사의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펀더멘탈과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거버넌스를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정확히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보는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현명한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투자자가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되자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>!</w:t>
      </w:r>
    </w:p>
    <w:p w14:paraId="446E6713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spacing w:val="-6"/>
          <w:sz w:val="20"/>
          <w:szCs w:val="20"/>
        </w:rPr>
      </w:pPr>
    </w:p>
    <w:p w14:paraId="7038981A" w14:textId="00C950D3" w:rsidR="008E6492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《코리아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시대가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온다》를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읽고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나면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주식시장을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보는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눈이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바뀐다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!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치킨코리아의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사업이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되는데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주가가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오르지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않는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것에는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재원도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영미도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우현도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잘못이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없다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입고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잘못된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법의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옷이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문제일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뿐이다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!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일본도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같은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길을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걸어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왔다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일본은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거품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붕괴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잃어버린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20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겪으면서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법과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제도를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바꾸기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시작했다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가만히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앉아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아무것도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하지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않으려는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기업들에게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활력을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불어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넣기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위해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가장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먼저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거버넌스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개혁과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외국인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투자자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유인이었다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10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여년이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지난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지금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증시는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사상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최고치를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넘어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4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포인트</w:t>
      </w:r>
      <w:r w:rsidR="00AF73B7"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="007F5D02"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경신하고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테마에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휩쓸리는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투자는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그만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!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펀더멘탈과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거버넌스를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정확히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보고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="00312165"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 xml:space="preserve">장기적으로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투자하는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현명한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투자자가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되자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.</w:t>
      </w:r>
    </w:p>
    <w:p w14:paraId="4E15DBEE" w14:textId="77777777" w:rsidR="00A9217F" w:rsidRPr="005145D3" w:rsidRDefault="00A9217F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</w:p>
    <w:p w14:paraId="061AF37F" w14:textId="77777777" w:rsidR="008E6492" w:rsidRPr="005145D3" w:rsidRDefault="008E6492" w:rsidP="009B0794">
      <w:pPr>
        <w:pStyle w:val="ae"/>
        <w:shd w:val="clear" w:color="auto" w:fill="FFFFFF"/>
        <w:spacing w:before="240" w:beforeAutospacing="0" w:after="0" w:afterAutospacing="0"/>
        <w:rPr>
          <w:rFonts w:asciiTheme="minorEastAsia" w:eastAsiaTheme="minorEastAsia" w:hAnsiTheme="minorEastAsia" w:cs="맑은 고딕"/>
          <w:b/>
          <w:bCs/>
          <w:spacing w:val="-6"/>
          <w:sz w:val="28"/>
          <w:szCs w:val="28"/>
        </w:rPr>
      </w:pPr>
      <w:r w:rsidRPr="005145D3">
        <w:rPr>
          <w:rFonts w:asciiTheme="minorEastAsia" w:eastAsiaTheme="minorEastAsia" w:hAnsiTheme="minorEastAsia" w:cs="맑은 고딕" w:hint="eastAsia"/>
          <w:b/>
          <w:bCs/>
          <w:spacing w:val="-6"/>
          <w:sz w:val="28"/>
          <w:szCs w:val="28"/>
        </w:rPr>
        <w:lastRenderedPageBreak/>
        <w:t>작가정보</w:t>
      </w:r>
    </w:p>
    <w:p w14:paraId="52FC121F" w14:textId="7A17E64C" w:rsidR="008E6492" w:rsidRPr="005145D3" w:rsidRDefault="008E6492" w:rsidP="009B0794">
      <w:pPr>
        <w:pStyle w:val="ae"/>
        <w:spacing w:before="200" w:beforeAutospacing="0" w:after="200" w:afterAutospacing="0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5145D3">
        <w:rPr>
          <w:rFonts w:asciiTheme="minorEastAsia" w:eastAsiaTheme="minorEastAsia" w:hAnsiTheme="minorEastAsia" w:cs="맑은 고딕" w:hint="eastAsia"/>
          <w:spacing w:val="-6"/>
          <w:sz w:val="22"/>
          <w:szCs w:val="22"/>
        </w:rPr>
        <w:t>저자</w:t>
      </w:r>
      <w:r w:rsidRPr="005145D3">
        <w:rPr>
          <w:rFonts w:asciiTheme="minorEastAsia" w:eastAsiaTheme="minorEastAsia" w:hAnsiTheme="minorEastAsia" w:cs="Arial"/>
          <w:spacing w:val="-6"/>
          <w:sz w:val="22"/>
          <w:szCs w:val="22"/>
        </w:rPr>
        <w:t>(</w:t>
      </w:r>
      <w:r w:rsidRPr="005145D3">
        <w:rPr>
          <w:rFonts w:asciiTheme="minorEastAsia" w:eastAsiaTheme="minorEastAsia" w:hAnsiTheme="minorEastAsia" w:cs="맑은 고딕" w:hint="eastAsia"/>
          <w:spacing w:val="-6"/>
          <w:sz w:val="22"/>
          <w:szCs w:val="22"/>
        </w:rPr>
        <w:t>글</w:t>
      </w:r>
      <w:r w:rsidRPr="005145D3">
        <w:rPr>
          <w:rFonts w:asciiTheme="minorEastAsia" w:eastAsiaTheme="minorEastAsia" w:hAnsiTheme="minorEastAsia" w:cs="Arial"/>
          <w:spacing w:val="-6"/>
          <w:sz w:val="22"/>
          <w:szCs w:val="22"/>
        </w:rPr>
        <w:t xml:space="preserve">) </w:t>
      </w:r>
      <w:r w:rsidRPr="005145D3">
        <w:rPr>
          <w:rFonts w:asciiTheme="minorEastAsia" w:eastAsiaTheme="minorEastAsia" w:hAnsiTheme="minorEastAsia" w:cs="맑은 고딕" w:hint="eastAsia"/>
          <w:b/>
          <w:bCs/>
          <w:spacing w:val="-6"/>
          <w:sz w:val="22"/>
          <w:szCs w:val="22"/>
        </w:rPr>
        <w:t>천준범</w:t>
      </w:r>
    </w:p>
    <w:p w14:paraId="04F1D09E" w14:textId="070EF117" w:rsidR="00A9217F" w:rsidRPr="005145D3" w:rsidRDefault="008E6492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와이즈포레스트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대표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변호사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서울대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경제학부를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졸업하고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서울대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법과대학원에서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법학석사를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="00FA35CF"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 xml:space="preserve">미국 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N</w:t>
      </w:r>
      <w:r w:rsidR="005C6CFA" w:rsidRPr="005145D3">
        <w:rPr>
          <w:rFonts w:asciiTheme="minorEastAsia" w:eastAsiaTheme="minorEastAsia" w:hAnsiTheme="minorEastAsia"/>
          <w:spacing w:val="-6"/>
          <w:sz w:val="20"/>
          <w:szCs w:val="20"/>
        </w:rPr>
        <w:t>ew York University</w:t>
      </w:r>
      <w:r w:rsidR="00A9217F"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(</w:t>
      </w:r>
      <w:r w:rsidR="005C6CFA" w:rsidRPr="005145D3">
        <w:rPr>
          <w:rFonts w:asciiTheme="minorEastAsia" w:eastAsiaTheme="minorEastAsia" w:hAnsiTheme="minorEastAsia"/>
          <w:spacing w:val="-6"/>
          <w:sz w:val="20"/>
          <w:szCs w:val="20"/>
        </w:rPr>
        <w:t>N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YU</w:t>
      </w:r>
      <w:r w:rsidR="00E438AF" w:rsidRPr="005145D3">
        <w:rPr>
          <w:rFonts w:asciiTheme="minorEastAsia" w:eastAsiaTheme="minorEastAsia" w:hAnsiTheme="minorEastAsia" w:hint="eastAsia"/>
          <w:spacing w:val="-6"/>
          <w:sz w:val="20"/>
          <w:szCs w:val="20"/>
        </w:rPr>
        <w:t>)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School of Law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에서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LL.M.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취득했다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학부에서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경제학을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전공하면서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흥미를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느끼지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못하던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중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우연히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수강한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회사법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과목에서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A+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받고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사법시험의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길을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선택했다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로펌과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오가며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인수합병이나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주주들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사이의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경영권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분쟁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같은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정통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기업법에서부터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‘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’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상대해야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하는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공정거래나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행정소송까지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다양한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경험을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했고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지금도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활발히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활동하고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법의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관계에서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발생하는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모든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문제에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관심이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지대하고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많은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사람이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이해할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있도록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전달하는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매력을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느낀다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. 2015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세종도서로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선정된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《미국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반독점법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이야기》를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시작으로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2018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년에는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온라인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플랫폼인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퍼블리에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〈독점기업이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버는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방법〉을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게재하여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좋은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반응을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얻었고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바탕으로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2019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《초기업의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시대》를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펴냈다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회사법과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공정거래법이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교차하는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거버넌스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분야에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집중하여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2020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《법은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어떻게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부자의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무기가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되는가》를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펴냈고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우리나라의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독특한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구조와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법에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대해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알기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쉽게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설명한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책으로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호평을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받았다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. 2022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1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한국기업거버넌스대상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경제부문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혁신가상을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수상했다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.</w:t>
      </w:r>
    </w:p>
    <w:p w14:paraId="61F51168" w14:textId="77777777" w:rsidR="00A42CB4" w:rsidRPr="005145D3" w:rsidRDefault="00A42CB4" w:rsidP="009B0794">
      <w:pPr>
        <w:pStyle w:val="ae"/>
        <w:shd w:val="clear" w:color="auto" w:fill="FFFFFF"/>
        <w:spacing w:before="240" w:beforeAutospacing="0" w:after="0" w:afterAutospacing="0"/>
        <w:rPr>
          <w:rFonts w:asciiTheme="minorEastAsia" w:eastAsiaTheme="minorEastAsia" w:hAnsiTheme="minorEastAsia" w:cs="맑은 고딕"/>
          <w:b/>
          <w:bCs/>
          <w:spacing w:val="-6"/>
          <w:sz w:val="28"/>
          <w:szCs w:val="28"/>
        </w:rPr>
      </w:pPr>
      <w:r w:rsidRPr="005145D3">
        <w:rPr>
          <w:rFonts w:asciiTheme="minorEastAsia" w:eastAsiaTheme="minorEastAsia" w:hAnsiTheme="minorEastAsia" w:cs="맑은 고딕" w:hint="eastAsia"/>
          <w:b/>
          <w:bCs/>
          <w:spacing w:val="-6"/>
          <w:sz w:val="28"/>
          <w:szCs w:val="28"/>
        </w:rPr>
        <w:t>목차</w:t>
      </w:r>
    </w:p>
    <w:p w14:paraId="32E1B1D3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Level 6.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치킨코리아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상장기</w:t>
      </w:r>
    </w:p>
    <w:p w14:paraId="176FAB0B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01.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치킨코리아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상장하다</w:t>
      </w:r>
    </w:p>
    <w:p w14:paraId="32019219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02.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게임의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시작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일반주주들의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등장</w:t>
      </w:r>
    </w:p>
    <w:p w14:paraId="014E9F67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03.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지분이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중요한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재원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주가가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중요한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영미</w:t>
      </w:r>
    </w:p>
    <w:p w14:paraId="4045EF7C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04.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거버넌스가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뭐지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?</w:t>
      </w:r>
    </w:p>
    <w:p w14:paraId="5601434F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Level 7.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꿈틀거리는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시대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: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지난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4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동안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벌어진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일들</w:t>
      </w:r>
    </w:p>
    <w:p w14:paraId="09801C26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05.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배터리와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함께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폭발하다</w:t>
      </w:r>
    </w:p>
    <w:p w14:paraId="12C4873E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06.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경영진의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‘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엑시트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’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과연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잘못되었던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것일까</w:t>
      </w:r>
    </w:p>
    <w:p w14:paraId="18851A29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07.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시청률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대박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경영권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분쟁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드라마</w:t>
      </w:r>
    </w:p>
    <w:p w14:paraId="4549590E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08. 2024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이후는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어떤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?</w:t>
      </w:r>
    </w:p>
    <w:p w14:paraId="29EA56D6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Level 8.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세계로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가기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위해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넘어야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할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산들</w:t>
      </w:r>
    </w:p>
    <w:p w14:paraId="1E122709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09.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주식회사는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같은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주식회사일까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?</w:t>
      </w:r>
    </w:p>
    <w:p w14:paraId="39704F33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10.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잘못된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옷을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입고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있는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한국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회사들</w:t>
      </w:r>
    </w:p>
    <w:p w14:paraId="249B2395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11.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공정거래법에서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기업집단을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구출하라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!</w:t>
      </w:r>
    </w:p>
    <w:p w14:paraId="6EB0CC9D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12.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회사법의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3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구멍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그만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!</w:t>
      </w:r>
    </w:p>
    <w:p w14:paraId="0FA699CD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Level 9.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금세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다가올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시대</w:t>
      </w:r>
    </w:p>
    <w:p w14:paraId="0566FD35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13.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일본이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날아간다</w:t>
      </w:r>
    </w:p>
    <w:p w14:paraId="5B0C826A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14.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정부가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움직인다</w:t>
      </w:r>
    </w:p>
    <w:p w14:paraId="09F40423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15.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기업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거버넌스가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바뀐다</w:t>
      </w:r>
    </w:p>
    <w:p w14:paraId="714F6E35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16.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미리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보는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시대의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모습</w:t>
      </w:r>
    </w:p>
    <w:p w14:paraId="0F43C9A3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*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보너스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: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디스카운트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해소를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넘어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가능한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이유</w:t>
      </w:r>
    </w:p>
    <w:p w14:paraId="369B38B9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lastRenderedPageBreak/>
        <w:t xml:space="preserve">Level 10.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다시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세상을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바꾸는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세</w:t>
      </w:r>
      <w:r w:rsidRPr="005145D3">
        <w:rPr>
          <w:rFonts w:asciiTheme="minorEastAsia" w:eastAsiaTheme="minorEastAsia" w:hAnsiTheme="minorEastAsia"/>
          <w:b/>
          <w:bCs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  <w:sz w:val="20"/>
          <w:szCs w:val="20"/>
        </w:rPr>
        <w:t>글자</w:t>
      </w:r>
    </w:p>
    <w:p w14:paraId="7BDBE81F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17.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이번에는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, ‘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다득표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>'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다</w:t>
      </w:r>
    </w:p>
    <w:p w14:paraId="3E64E213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ind w:leftChars="200" w:left="48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18.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시대의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원년이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되다</w:t>
      </w:r>
    </w:p>
    <w:p w14:paraId="3F41D3A3" w14:textId="77777777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에필로그</w:t>
      </w:r>
    </w:p>
    <w:p w14:paraId="0C3F174F" w14:textId="0D9A804D" w:rsidR="00A42CB4" w:rsidRPr="005145D3" w:rsidRDefault="00A42CB4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바탕"/>
          <w:spacing w:val="-6"/>
          <w:sz w:val="20"/>
          <w:szCs w:val="20"/>
        </w:rPr>
      </w:pP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프리미엄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시대의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기초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자료</w:t>
      </w:r>
      <w:r w:rsidRPr="005145D3">
        <w:rPr>
          <w:rFonts w:asciiTheme="minorEastAsia" w:eastAsiaTheme="minorEastAsia" w:hAnsiTheme="minorEastAsia"/>
          <w:spacing w:val="-6"/>
          <w:sz w:val="20"/>
          <w:szCs w:val="20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0"/>
          <w:szCs w:val="20"/>
        </w:rPr>
        <w:t>모음</w:t>
      </w:r>
    </w:p>
    <w:p w14:paraId="74F5413D" w14:textId="77777777" w:rsidR="00A855AE" w:rsidRPr="005145D3" w:rsidRDefault="00A855AE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spacing w:val="-6"/>
          <w:sz w:val="20"/>
          <w:szCs w:val="20"/>
        </w:rPr>
      </w:pPr>
    </w:p>
    <w:p w14:paraId="698CD38D" w14:textId="77777777" w:rsidR="008E6492" w:rsidRPr="005145D3" w:rsidRDefault="008E6492" w:rsidP="009B0794">
      <w:pPr>
        <w:pStyle w:val="ae"/>
        <w:spacing w:before="200" w:beforeAutospacing="0" w:after="200" w:afterAutospacing="0"/>
        <w:rPr>
          <w:rFonts w:asciiTheme="minorEastAsia" w:eastAsiaTheme="minorEastAsia" w:hAnsiTheme="minorEastAsia"/>
          <w:spacing w:val="-6"/>
          <w:sz w:val="28"/>
          <w:szCs w:val="28"/>
        </w:rPr>
      </w:pPr>
      <w:proofErr w:type="spellStart"/>
      <w:r w:rsidRPr="005145D3">
        <w:rPr>
          <w:rFonts w:asciiTheme="minorEastAsia" w:eastAsiaTheme="minorEastAsia" w:hAnsiTheme="minorEastAsia" w:cs="맑은 고딕" w:hint="eastAsia"/>
          <w:b/>
          <w:bCs/>
          <w:spacing w:val="-6"/>
          <w:sz w:val="28"/>
          <w:szCs w:val="28"/>
        </w:rPr>
        <w:t>추천사</w:t>
      </w:r>
      <w:proofErr w:type="spellEnd"/>
    </w:p>
    <w:p w14:paraId="5A9CC9EC" w14:textId="77777777" w:rsidR="008E6492" w:rsidRPr="005145D3" w:rsidRDefault="008E6492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spacing w:val="-6"/>
        </w:rPr>
      </w:pP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슈카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(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구독자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300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만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경제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유튜브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〈슈카월드〉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〈슈카월드코믹스〉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크리에이터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>)</w:t>
      </w:r>
    </w:p>
    <w:p w14:paraId="57ED4CA6" w14:textId="77777777" w:rsidR="008E6492" w:rsidRPr="005145D3" w:rsidRDefault="008E6492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spacing w:val="-6"/>
          <w:sz w:val="22"/>
          <w:szCs w:val="22"/>
        </w:rPr>
      </w:pPr>
    </w:p>
    <w:p w14:paraId="4BFB4CAF" w14:textId="77777777" w:rsidR="008E6492" w:rsidRPr="005145D3" w:rsidRDefault="008E6492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어떤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변화가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있어야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디스카운트를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프리미엄으로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바꿀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수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있을까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전작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>(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前作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>)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에서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기업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거버넌스에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대한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통찰력을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주었던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작가가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본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속편에서는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본격적인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희망을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이야기한다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새로운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시작을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향한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한걸음이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될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것이다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>.</w:t>
      </w:r>
    </w:p>
    <w:p w14:paraId="7B34C9AA" w14:textId="77777777" w:rsidR="008E6492" w:rsidRPr="005145D3" w:rsidRDefault="008E6492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2"/>
          <w:szCs w:val="22"/>
        </w:rPr>
      </w:pPr>
    </w:p>
    <w:p w14:paraId="02B9A946" w14:textId="77777777" w:rsidR="008E6492" w:rsidRPr="005145D3" w:rsidRDefault="008E6492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spacing w:val="-6"/>
        </w:rPr>
      </w:pP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이상훈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(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경북대학교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법학전문대학원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교수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前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김</w:t>
      </w:r>
      <w:r w:rsidRPr="005145D3">
        <w:rPr>
          <w:rFonts w:ascii="Sans Serif Collection" w:eastAsiaTheme="minorEastAsia" w:hAnsi="Sans Serif Collection" w:cs="Sans Serif Collection"/>
          <w:b/>
          <w:bCs/>
          <w:spacing w:val="-6"/>
        </w:rPr>
        <w:t>࠰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장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법률사무소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b/>
          <w:bCs/>
          <w:spacing w:val="-6"/>
        </w:rPr>
        <w:t>변호사</w:t>
      </w:r>
      <w:r w:rsidRPr="005145D3">
        <w:rPr>
          <w:rFonts w:asciiTheme="minorEastAsia" w:eastAsiaTheme="minorEastAsia" w:hAnsiTheme="minorEastAsia"/>
          <w:b/>
          <w:bCs/>
          <w:spacing w:val="-6"/>
        </w:rPr>
        <w:t>)</w:t>
      </w:r>
    </w:p>
    <w:p w14:paraId="03F44B65" w14:textId="77777777" w:rsidR="008E6492" w:rsidRPr="005145D3" w:rsidRDefault="008E6492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2"/>
          <w:szCs w:val="22"/>
        </w:rPr>
      </w:pPr>
    </w:p>
    <w:p w14:paraId="7B3B70BE" w14:textId="2CC3A789" w:rsidR="00A42CB4" w:rsidRPr="005145D3" w:rsidRDefault="008E6492" w:rsidP="009B0794">
      <w:pPr>
        <w:pStyle w:val="ae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pacing w:val="-6"/>
          <w:sz w:val="22"/>
          <w:szCs w:val="22"/>
        </w:rPr>
      </w:pP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투자가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선택이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아닌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필수인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시대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>, 1400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만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소액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주주의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등장은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한국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기업집단의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거버넌스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문제와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이로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인한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디스카운트를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정치적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사회적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문제로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만들고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있다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이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책은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무거울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수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있는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디스카운트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문제를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때론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수필처럼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때론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소설처럼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,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친근하고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구체적으로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풀어내면서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상법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개정이라는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해법까지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자연스럽게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연결시키고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있다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.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독자들이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이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책을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통해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코리아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프리미엄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시대에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발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더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다가서길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 </w:t>
      </w:r>
      <w:r w:rsidRPr="005145D3">
        <w:rPr>
          <w:rFonts w:asciiTheme="minorEastAsia" w:eastAsiaTheme="minorEastAsia" w:hAnsiTheme="minorEastAsia" w:cs="바탕" w:hint="eastAsia"/>
          <w:spacing w:val="-6"/>
          <w:sz w:val="22"/>
          <w:szCs w:val="22"/>
        </w:rPr>
        <w:t>기대한다</w:t>
      </w:r>
      <w:r w:rsidRPr="005145D3">
        <w:rPr>
          <w:rFonts w:asciiTheme="minorEastAsia" w:eastAsiaTheme="minorEastAsia" w:hAnsiTheme="minorEastAsia"/>
          <w:spacing w:val="-6"/>
          <w:sz w:val="22"/>
          <w:szCs w:val="22"/>
        </w:rPr>
        <w:t xml:space="preserve">. </w:t>
      </w:r>
    </w:p>
    <w:sectPr w:rsidR="00A42CB4" w:rsidRPr="005145D3" w:rsidSect="00443899">
      <w:headerReference w:type="default" r:id="rId10"/>
      <w:footerReference w:type="even" r:id="rId11"/>
      <w:footerReference w:type="default" r:id="rId12"/>
      <w:pgSz w:w="11906" w:h="16838"/>
      <w:pgMar w:top="1880" w:right="1440" w:bottom="1440" w:left="1440" w:header="89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6059D" w14:textId="77777777" w:rsidR="00443899" w:rsidRDefault="00443899" w:rsidP="00F63484">
      <w:r>
        <w:separator/>
      </w:r>
    </w:p>
  </w:endnote>
  <w:endnote w:type="continuationSeparator" w:id="0">
    <w:p w14:paraId="1153C85D" w14:textId="77777777" w:rsidR="00443899" w:rsidRDefault="00443899" w:rsidP="00F6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 CJK KR Bold">
    <w:altName w:val="맑은 고딕"/>
    <w:panose1 w:val="020B0604020202020204"/>
    <w:charset w:val="81"/>
    <w:family w:val="swiss"/>
    <w:notTrueType/>
    <w:pitch w:val="variable"/>
    <w:sig w:usb0="30000207" w:usb1="2BDF3C10" w:usb2="00000016" w:usb3="00000000" w:csb0="002E010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Collection">
    <w:panose1 w:val="020B0502040504020204"/>
    <w:charset w:val="00"/>
    <w:family w:val="swiss"/>
    <w:pitch w:val="variable"/>
    <w:sig w:usb0="A057A2EF" w:usb1="0200604E" w:usb2="29100001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715556049"/>
      <w:docPartObj>
        <w:docPartGallery w:val="Page Numbers (Bottom of Page)"/>
        <w:docPartUnique/>
      </w:docPartObj>
    </w:sdtPr>
    <w:sdtContent>
      <w:p w14:paraId="64D139FA" w14:textId="1FA43CA6" w:rsidR="00B91810" w:rsidRDefault="00B91810" w:rsidP="00C65C88">
        <w:pPr>
          <w:pStyle w:val="ab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28FCF2FB" w14:textId="77777777" w:rsidR="00B91810" w:rsidRDefault="00B91810" w:rsidP="00B9181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  <w:sz w:val="20"/>
        <w:szCs w:val="20"/>
      </w:rPr>
      <w:id w:val="-999262865"/>
      <w:docPartObj>
        <w:docPartGallery w:val="Page Numbers (Bottom of Page)"/>
        <w:docPartUnique/>
      </w:docPartObj>
    </w:sdtPr>
    <w:sdtContent>
      <w:p w14:paraId="515672B9" w14:textId="0FE53F74" w:rsidR="00B91810" w:rsidRPr="00B91810" w:rsidRDefault="00B91810" w:rsidP="00C65C88">
        <w:pPr>
          <w:pStyle w:val="ab"/>
          <w:framePr w:wrap="none" w:vAnchor="text" w:hAnchor="margin" w:xAlign="right" w:y="1"/>
          <w:rPr>
            <w:rStyle w:val="af"/>
            <w:sz w:val="20"/>
            <w:szCs w:val="20"/>
          </w:rPr>
        </w:pPr>
        <w:r w:rsidRPr="00B91810">
          <w:rPr>
            <w:rStyle w:val="af"/>
            <w:sz w:val="20"/>
            <w:szCs w:val="20"/>
          </w:rPr>
          <w:fldChar w:fldCharType="begin"/>
        </w:r>
        <w:r w:rsidRPr="00B91810">
          <w:rPr>
            <w:rStyle w:val="af"/>
            <w:sz w:val="20"/>
            <w:szCs w:val="20"/>
          </w:rPr>
          <w:instrText xml:space="preserve"> PAGE </w:instrText>
        </w:r>
        <w:r w:rsidRPr="00B91810">
          <w:rPr>
            <w:rStyle w:val="af"/>
            <w:sz w:val="20"/>
            <w:szCs w:val="20"/>
          </w:rPr>
          <w:fldChar w:fldCharType="separate"/>
        </w:r>
        <w:r w:rsidRPr="00B91810">
          <w:rPr>
            <w:rStyle w:val="af"/>
            <w:noProof/>
            <w:sz w:val="20"/>
            <w:szCs w:val="20"/>
          </w:rPr>
          <w:t>4</w:t>
        </w:r>
        <w:r w:rsidRPr="00B91810">
          <w:rPr>
            <w:rStyle w:val="af"/>
            <w:sz w:val="20"/>
            <w:szCs w:val="20"/>
          </w:rPr>
          <w:fldChar w:fldCharType="end"/>
        </w:r>
      </w:p>
    </w:sdtContent>
  </w:sdt>
  <w:p w14:paraId="1B5FD3F1" w14:textId="088CE213" w:rsidR="00C571FA" w:rsidRDefault="00C571FA" w:rsidP="00B91810">
    <w:pPr>
      <w:pStyle w:val="ab"/>
      <w:ind w:right="360"/>
      <w:jc w:val="center"/>
    </w:pPr>
    <w:r>
      <w:rPr>
        <w:rFonts w:ascii="바탕" w:eastAsia="바탕" w:hAnsi="바탕" w:hint="eastAsia"/>
        <w:noProof/>
        <w:szCs w:val="28"/>
      </w:rPr>
      <w:drawing>
        <wp:inline distT="0" distB="0" distL="0" distR="0" wp14:anchorId="1FC9A209" wp14:editId="6A7C7EFD">
          <wp:extent cx="773752" cy="170935"/>
          <wp:effectExtent l="0" t="0" r="1270" b="0"/>
          <wp:docPr id="1377093655" name="그림 2" descr="폰트, 로고, 그래픽, 상징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093655" name="그림 2" descr="폰트, 로고, 그래픽, 상징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47" cy="20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87D1" w14:textId="77777777" w:rsidR="00443899" w:rsidRDefault="00443899" w:rsidP="00F63484">
      <w:r>
        <w:separator/>
      </w:r>
    </w:p>
  </w:footnote>
  <w:footnote w:type="continuationSeparator" w:id="0">
    <w:p w14:paraId="4C6D1117" w14:textId="77777777" w:rsidR="00443899" w:rsidRDefault="00443899" w:rsidP="00F6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ED36" w14:textId="59145E8C" w:rsidR="00F63484" w:rsidRPr="009B0794" w:rsidRDefault="00F63484" w:rsidP="00F63484">
    <w:pPr>
      <w:pStyle w:val="aa"/>
      <w:jc w:val="center"/>
      <w:rPr>
        <w:rFonts w:asciiTheme="minorEastAsia" w:eastAsiaTheme="minorEastAsia" w:hAnsiTheme="minorEastAsia"/>
        <w:b/>
        <w:bCs/>
        <w:sz w:val="48"/>
        <w:szCs w:val="52"/>
        <w:u w:val="single"/>
      </w:rPr>
    </w:pPr>
    <w:r w:rsidRPr="009B0794">
      <w:rPr>
        <w:rFonts w:asciiTheme="minorEastAsia" w:eastAsiaTheme="minorEastAsia" w:hAnsiTheme="minorEastAsia" w:hint="eastAsia"/>
        <w:b/>
        <w:bCs/>
        <w:sz w:val="48"/>
        <w:szCs w:val="52"/>
        <w:u w:val="single"/>
      </w:rPr>
      <w:t>코리아 프리미엄 시대가 온다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39FF"/>
    <w:multiLevelType w:val="multilevel"/>
    <w:tmpl w:val="59A0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E1D74"/>
    <w:multiLevelType w:val="multilevel"/>
    <w:tmpl w:val="58B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924BB"/>
    <w:multiLevelType w:val="hybridMultilevel"/>
    <w:tmpl w:val="3F54E2D4"/>
    <w:lvl w:ilvl="0" w:tplc="A2D2EC0C">
      <w:numFmt w:val="bullet"/>
      <w:lvlText w:val=""/>
      <w:lvlJc w:val="left"/>
      <w:pPr>
        <w:ind w:left="800" w:hanging="360"/>
      </w:pPr>
      <w:rPr>
        <w:rFonts w:ascii="Wingdings" w:eastAsia="바탕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495579FF"/>
    <w:multiLevelType w:val="hybridMultilevel"/>
    <w:tmpl w:val="DF509A72"/>
    <w:lvl w:ilvl="0" w:tplc="FD6A8168">
      <w:numFmt w:val="bullet"/>
      <w:lvlText w:val=""/>
      <w:lvlJc w:val="left"/>
      <w:pPr>
        <w:ind w:left="80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749F5914"/>
    <w:multiLevelType w:val="multilevel"/>
    <w:tmpl w:val="29AC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4662249">
    <w:abstractNumId w:val="2"/>
  </w:num>
  <w:num w:numId="2" w16cid:durableId="1631086129">
    <w:abstractNumId w:val="4"/>
  </w:num>
  <w:num w:numId="3" w16cid:durableId="1873952810">
    <w:abstractNumId w:val="0"/>
  </w:num>
  <w:num w:numId="4" w16cid:durableId="14776289">
    <w:abstractNumId w:val="1"/>
  </w:num>
  <w:num w:numId="5" w16cid:durableId="526601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12"/>
    <w:rsid w:val="001565F3"/>
    <w:rsid w:val="002066D2"/>
    <w:rsid w:val="0026257A"/>
    <w:rsid w:val="0029186C"/>
    <w:rsid w:val="00312165"/>
    <w:rsid w:val="00415248"/>
    <w:rsid w:val="00443899"/>
    <w:rsid w:val="005145D3"/>
    <w:rsid w:val="00543858"/>
    <w:rsid w:val="005B1857"/>
    <w:rsid w:val="005C6CFA"/>
    <w:rsid w:val="005E595D"/>
    <w:rsid w:val="0068105D"/>
    <w:rsid w:val="006C316D"/>
    <w:rsid w:val="007F5D02"/>
    <w:rsid w:val="008044F0"/>
    <w:rsid w:val="008D20F7"/>
    <w:rsid w:val="008E6492"/>
    <w:rsid w:val="008E772E"/>
    <w:rsid w:val="009B0794"/>
    <w:rsid w:val="00A42CB4"/>
    <w:rsid w:val="00A855AE"/>
    <w:rsid w:val="00A9217F"/>
    <w:rsid w:val="00AD68C7"/>
    <w:rsid w:val="00AD719B"/>
    <w:rsid w:val="00AF73B7"/>
    <w:rsid w:val="00B63525"/>
    <w:rsid w:val="00B8374F"/>
    <w:rsid w:val="00B91810"/>
    <w:rsid w:val="00BC003D"/>
    <w:rsid w:val="00BE00E9"/>
    <w:rsid w:val="00BF6B16"/>
    <w:rsid w:val="00C571FA"/>
    <w:rsid w:val="00CB1176"/>
    <w:rsid w:val="00CB28D0"/>
    <w:rsid w:val="00D46A92"/>
    <w:rsid w:val="00DC0912"/>
    <w:rsid w:val="00DC3345"/>
    <w:rsid w:val="00E438AF"/>
    <w:rsid w:val="00EA08B1"/>
    <w:rsid w:val="00F63484"/>
    <w:rsid w:val="00FA35CF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48171"/>
  <w15:chartTrackingRefBased/>
  <w15:docId w15:val="{A9583C85-8CDE-6643-B65B-755BEA36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CB4"/>
    <w:pPr>
      <w:spacing w:after="0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C09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0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0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09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09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09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09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09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09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C09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C09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C09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C0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C0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C0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C0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C09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C09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C09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C0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0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C0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0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C09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09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09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0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C09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09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6348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F63484"/>
  </w:style>
  <w:style w:type="paragraph" w:styleId="ab">
    <w:name w:val="footer"/>
    <w:basedOn w:val="a"/>
    <w:link w:val="Char4"/>
    <w:uiPriority w:val="99"/>
    <w:unhideWhenUsed/>
    <w:rsid w:val="00F6348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F63484"/>
  </w:style>
  <w:style w:type="character" w:styleId="ac">
    <w:name w:val="Hyperlink"/>
    <w:basedOn w:val="a0"/>
    <w:uiPriority w:val="99"/>
    <w:unhideWhenUsed/>
    <w:rsid w:val="00C571F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571F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A42CB4"/>
    <w:pPr>
      <w:spacing w:before="100" w:beforeAutospacing="1" w:after="100" w:afterAutospacing="1"/>
    </w:pPr>
  </w:style>
  <w:style w:type="character" w:styleId="af">
    <w:name w:val="page number"/>
    <w:basedOn w:val="a0"/>
    <w:uiPriority w:val="99"/>
    <w:semiHidden/>
    <w:unhideWhenUsed/>
    <w:rsid w:val="00B91810"/>
  </w:style>
  <w:style w:type="table" w:styleId="af0">
    <w:name w:val="Table Grid"/>
    <w:basedOn w:val="a1"/>
    <w:uiPriority w:val="39"/>
    <w:rsid w:val="00BF6B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eregg.co.k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blish.eec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13</cp:revision>
  <cp:lastPrinted>2024-03-12T01:02:00Z</cp:lastPrinted>
  <dcterms:created xsi:type="dcterms:W3CDTF">2024-03-15T00:11:00Z</dcterms:created>
  <dcterms:modified xsi:type="dcterms:W3CDTF">2024-03-15T13:29:00Z</dcterms:modified>
</cp:coreProperties>
</file>